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E01CD" w14:textId="77777777" w:rsidR="00F74A64" w:rsidRDefault="00F74A64">
      <w:pPr>
        <w:spacing w:after="240"/>
        <w:ind w:left="0" w:hanging="2"/>
      </w:pPr>
    </w:p>
    <w:p w14:paraId="12C7E846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40"/>
          <w:szCs w:val="40"/>
        </w:rPr>
        <w:t>Provozní řád</w:t>
      </w:r>
    </w:p>
    <w:p w14:paraId="1A266DE5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Účinnost od 1.9.2021</w:t>
      </w:r>
    </w:p>
    <w:p w14:paraId="4F52A0F7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Č.j.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color w:val="000000"/>
          <w:sz w:val="22"/>
          <w:szCs w:val="22"/>
        </w:rPr>
        <w:t>Ř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2021/1</w:t>
      </w:r>
    </w:p>
    <w:p w14:paraId="2FF5F51B" w14:textId="77777777" w:rsidR="00F74A64" w:rsidRDefault="00F74A64">
      <w:pPr>
        <w:spacing w:after="240"/>
        <w:ind w:left="0" w:hanging="2"/>
      </w:pPr>
    </w:p>
    <w:p w14:paraId="09C8CA54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Provozní řád se řídí §7 zák. č. 258/2000 Sb., o ochraně veřejného zdraví a o změně některých souvisejících zákonů, zejména §9 vyhlášky 410/2005 Sb. o hygienických požadavcích na prostory a provoz zařízení a provozoven pro výchovu a vzdělávání dětí a mladis</w:t>
      </w:r>
      <w:r>
        <w:rPr>
          <w:rFonts w:ascii="Arial" w:eastAsia="Arial" w:hAnsi="Arial" w:cs="Arial"/>
          <w:color w:val="000000"/>
          <w:sz w:val="22"/>
          <w:szCs w:val="22"/>
        </w:rPr>
        <w:t>tvých ve znění pozdějších předpisů. </w:t>
      </w:r>
    </w:p>
    <w:p w14:paraId="7706B0DC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1)V lesní mateřské škole (dále jen škola) musí být zabezpečen dostatek pitné </w:t>
      </w:r>
      <w:r>
        <w:rPr>
          <w:rFonts w:ascii="Arial" w:eastAsia="Arial" w:hAnsi="Arial" w:cs="Arial"/>
          <w:sz w:val="22"/>
          <w:szCs w:val="22"/>
        </w:rPr>
        <w:t>vody k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pití, osobní hygieně a pro potřeby poskytnutí první pomoci. </w:t>
      </w:r>
    </w:p>
    <w:p w14:paraId="56BBD88A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2)V bezprostřední blízkosti zázemí školy nebo v zázemí školy musí být umístěno hygienické zařízení se záchodem a tekoucí pitnou vodou a prostředky osobní hygieny, zejména toaletní papír, mýdlo a prostředky pro hygienické osušení rukou.</w:t>
      </w:r>
    </w:p>
    <w:p w14:paraId="7F6F0045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3)Zázemí školy musí </w:t>
      </w:r>
      <w:r>
        <w:rPr>
          <w:rFonts w:ascii="Arial" w:eastAsia="Arial" w:hAnsi="Arial" w:cs="Arial"/>
          <w:color w:val="000000"/>
          <w:sz w:val="22"/>
          <w:szCs w:val="22"/>
        </w:rPr>
        <w:t>být udržováno v čistotě, suchu a ve stavu neohrožujícím zdraví dětí, musí být vybaveno prostředky pro poskytnutí první pomoci a musí umožňovat uložení osobních věcí dětí a materiálního vybavení školy.</w:t>
      </w:r>
    </w:p>
    <w:p w14:paraId="606A449C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4)</w:t>
      </w:r>
      <w:r>
        <w:rPr>
          <w:rFonts w:ascii="Arial" w:eastAsia="Arial" w:hAnsi="Arial" w:cs="Arial"/>
          <w:sz w:val="22"/>
          <w:szCs w:val="22"/>
        </w:rPr>
        <w:t>Zázemí Školy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dále musí umožňovat ochranu dětí před ne</w:t>
      </w:r>
      <w:r>
        <w:rPr>
          <w:rFonts w:ascii="Arial" w:eastAsia="Arial" w:hAnsi="Arial" w:cs="Arial"/>
          <w:color w:val="000000"/>
          <w:sz w:val="22"/>
          <w:szCs w:val="22"/>
        </w:rPr>
        <w:t>příznivými klimatickými podmínkami.</w:t>
      </w:r>
    </w:p>
    <w:p w14:paraId="67D70417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5)Na lesní mateřské školy se nevztahují § 3 až 8 a 10 až 23 a přílohy č. 1 až </w:t>
      </w:r>
      <w:r>
        <w:rPr>
          <w:rFonts w:ascii="Arial" w:eastAsia="Arial" w:hAnsi="Arial" w:cs="Arial"/>
          <w:sz w:val="22"/>
          <w:szCs w:val="22"/>
        </w:rPr>
        <w:t>3 k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této vyhlášce.</w:t>
      </w:r>
    </w:p>
    <w:p w14:paraId="3EC4C404" w14:textId="77777777" w:rsidR="00F74A64" w:rsidRDefault="00F74A64">
      <w:pPr>
        <w:ind w:left="0" w:hanging="2"/>
      </w:pPr>
    </w:p>
    <w:p w14:paraId="1DA0A93E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Účinnost tohoto provozního řádu začíná dnem 1. 9. 2021 a končí dnem, kdy dojde k jeho změně, nebo vytvoření nového dokumen</w:t>
      </w:r>
      <w:r>
        <w:rPr>
          <w:rFonts w:ascii="Arial" w:eastAsia="Arial" w:hAnsi="Arial" w:cs="Arial"/>
          <w:color w:val="000000"/>
          <w:sz w:val="22"/>
          <w:szCs w:val="22"/>
        </w:rPr>
        <w:t>tu, který původní nahradí. Aktuální provozní řád je umístěn v zázemí školy a na internetových stránkách divocinalisen.cz.</w:t>
      </w:r>
      <w:r>
        <w:rPr>
          <w:rFonts w:ascii="Arial" w:eastAsia="Arial" w:hAnsi="Arial" w:cs="Arial"/>
          <w:color w:val="FF00FF"/>
          <w:sz w:val="22"/>
          <w:szCs w:val="22"/>
        </w:rPr>
        <w:t> </w:t>
      </w:r>
    </w:p>
    <w:p w14:paraId="3789768E" w14:textId="77777777" w:rsidR="00F74A64" w:rsidRDefault="00F74A64">
      <w:pPr>
        <w:ind w:left="0" w:hanging="2"/>
      </w:pPr>
    </w:p>
    <w:p w14:paraId="2F9606EB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1. Zřizovatel a kontaktní informace</w:t>
      </w:r>
    </w:p>
    <w:p w14:paraId="29943D57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Zřizovatelem LMŠ Divočina je spolek Zlámanky (dále jen spolek) se sídlem v Brně, Podhorní 2952/36, 628 00, IČO 08307539, založený v roce 2019.</w:t>
      </w:r>
    </w:p>
    <w:p w14:paraId="3701EF86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Spolek je dobrovolným sdružením fyzických osob ve smyslu ustanovení § 214 a násl. zákona č. 89/2012 Sb., občanský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zákoník. </w:t>
      </w:r>
    </w:p>
    <w:p w14:paraId="604EB501" w14:textId="77777777" w:rsidR="00F74A64" w:rsidRDefault="00F74A64">
      <w:pPr>
        <w:ind w:left="0" w:hanging="2"/>
      </w:pPr>
    </w:p>
    <w:p w14:paraId="4682D296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Kontaktní informace:</w:t>
      </w:r>
    </w:p>
    <w:p w14:paraId="23D59B90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web: </w:t>
      </w:r>
      <w:hyperlink r:id="rId8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www.divocinalisen.cz</w:t>
        </w:r>
      </w:hyperlink>
    </w:p>
    <w:p w14:paraId="54BD9956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e-mail: </w:t>
      </w:r>
      <w:hyperlink r:id="rId9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info@divocinalisen.cz</w:t>
        </w:r>
      </w:hyperlink>
    </w:p>
    <w:p w14:paraId="08B050A9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tel. 774 147 493</w:t>
      </w:r>
    </w:p>
    <w:p w14:paraId="6F1323C1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bankovní spojení: Komerční banka a. s. </w:t>
      </w:r>
    </w:p>
    <w:p w14:paraId="4C4FA470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č. účtu: 123-13</w:t>
      </w:r>
      <w:r>
        <w:rPr>
          <w:rFonts w:ascii="Arial" w:eastAsia="Arial" w:hAnsi="Arial" w:cs="Arial"/>
          <w:color w:val="000000"/>
          <w:sz w:val="22"/>
          <w:szCs w:val="22"/>
        </w:rPr>
        <w:t>5490297/0100</w:t>
      </w:r>
    </w:p>
    <w:p w14:paraId="26644A4F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2. Provozní informace</w:t>
      </w:r>
    </w:p>
    <w:p w14:paraId="70838892" w14:textId="77777777" w:rsidR="00F74A64" w:rsidRDefault="00F74A64">
      <w:pPr>
        <w:ind w:left="0" w:hanging="2"/>
      </w:pPr>
    </w:p>
    <w:p w14:paraId="011B3B02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2.1 Místo poskytovaného vzdělávání</w:t>
      </w:r>
    </w:p>
    <w:p w14:paraId="0CB379D8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Zázemí LMŠ Divočina (dále jen škola) se nachází na ulici Střelnice v Brně−Líšni (GPS souřadnice: 49°12'56.6"N 16°41'26.5"E). Ke vzdělávání je využíván dřevěný zahradní domek, terasa, přístřešek, sklad a přilehlá oplocená zahrada (dále jen zázemí“ ). V těsn</w:t>
      </w:r>
      <w:r>
        <w:rPr>
          <w:rFonts w:ascii="Arial" w:eastAsia="Arial" w:hAnsi="Arial" w:cs="Arial"/>
          <w:color w:val="000000"/>
          <w:sz w:val="22"/>
          <w:szCs w:val="22"/>
        </w:rPr>
        <w:t>é blízkosti pozemku se rozkládá les.</w:t>
      </w:r>
    </w:p>
    <w:p w14:paraId="5C561D33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Parkování je možné pouze na vyhrazeném místě před kruhovým výběhem pro koně na ulici Habří. Přísný zákaz parkování u zázemí. GPS souřadnice: 49°12'52.6"N 16°41'38.0"E</w:t>
      </w:r>
    </w:p>
    <w:p w14:paraId="6EAB08AD" w14:textId="77777777" w:rsidR="00F74A64" w:rsidRDefault="00F74A64">
      <w:pPr>
        <w:ind w:left="0" w:hanging="2"/>
      </w:pPr>
    </w:p>
    <w:p w14:paraId="3278C099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2.2 Kapacita</w:t>
      </w:r>
    </w:p>
    <w:p w14:paraId="5D8168D9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Kapacita vyčleněného prostoru pro vzdělávání, stravování a odpočinek je 32 dětí (2 skupiny po 16 dětech, každou skupinu doprovázejí 2 dospělé osoby). </w:t>
      </w:r>
    </w:p>
    <w:p w14:paraId="48A040AC" w14:textId="77777777" w:rsidR="00F74A64" w:rsidRDefault="00F74A64">
      <w:pPr>
        <w:ind w:left="0" w:hanging="2"/>
      </w:pPr>
    </w:p>
    <w:p w14:paraId="46DDD948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2.3 Provozní doba</w:t>
      </w:r>
    </w:p>
    <w:p w14:paraId="47E56DFB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Provozní doba školy je pondělí až pátek od 7.30 do 16.30, za každého počasí.</w:t>
      </w:r>
    </w:p>
    <w:p w14:paraId="47B91352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Začátek a konec školního roku je shodný s běžným školním rokem. Provoz školy není zajišťován v době hlavních školních prázdnin, podzimn</w:t>
      </w:r>
      <w:r>
        <w:rPr>
          <w:rFonts w:ascii="Arial" w:eastAsia="Arial" w:hAnsi="Arial" w:cs="Arial"/>
          <w:sz w:val="22"/>
          <w:szCs w:val="22"/>
        </w:rPr>
        <w:t xml:space="preserve">ích a </w:t>
      </w:r>
      <w:r>
        <w:rPr>
          <w:rFonts w:ascii="Arial" w:eastAsia="Arial" w:hAnsi="Arial" w:cs="Arial"/>
          <w:color w:val="000000"/>
          <w:sz w:val="22"/>
          <w:szCs w:val="22"/>
        </w:rPr>
        <w:t>vánočních prázdnin</w:t>
      </w:r>
      <w:r>
        <w:rPr>
          <w:rFonts w:ascii="Arial" w:eastAsia="Arial" w:hAnsi="Arial" w:cs="Arial"/>
          <w:sz w:val="22"/>
          <w:szCs w:val="22"/>
        </w:rPr>
        <w:t xml:space="preserve"> 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státních svátků. </w:t>
      </w:r>
    </w:p>
    <w:p w14:paraId="2227022A" w14:textId="77777777" w:rsidR="00F74A64" w:rsidRDefault="00F74A64">
      <w:pPr>
        <w:spacing w:after="240"/>
        <w:ind w:left="0" w:hanging="2"/>
      </w:pPr>
    </w:p>
    <w:p w14:paraId="4D8AC2C6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3. Popis zázemí a jeho zařízení</w:t>
      </w:r>
    </w:p>
    <w:p w14:paraId="5F5F04A3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Zázemí tvoří dřevěný zahradní domek, zastře</w:t>
      </w:r>
      <w:r>
        <w:rPr>
          <w:rFonts w:ascii="Arial" w:eastAsia="Arial" w:hAnsi="Arial" w:cs="Arial"/>
          <w:color w:val="000000"/>
          <w:sz w:val="22"/>
          <w:szCs w:val="22"/>
        </w:rPr>
        <w:t>šená terasa, přístřešek, sklad a přilehlá oplocená zahrada.</w:t>
      </w:r>
    </w:p>
    <w:p w14:paraId="5B41D1D5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3.1 Hygienické zařízení a vybavení</w:t>
      </w:r>
    </w:p>
    <w:p w14:paraId="071BB272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K zázemí přiléhá hygienické zařízení. Tvoří ho dvě kompostovací separační toalety. V prostoru zahrady se nachází další kompostové pilinové WC, dětské toalety jso</w:t>
      </w:r>
      <w:r>
        <w:rPr>
          <w:rFonts w:ascii="Arial" w:eastAsia="Arial" w:hAnsi="Arial" w:cs="Arial"/>
          <w:color w:val="000000"/>
          <w:sz w:val="22"/>
          <w:szCs w:val="22"/>
        </w:rPr>
        <w:t>u opatřeny schůdkem a dětským prkénkem.  Pro menší děti je v zázemí k dispozici další kompostovací pilinová toaleta. Mytí rukou probíhá v bezprostřední blízkosti toalet pod tekoucí pitnou vodou z barelů s výpustí, k dispozici jsou tekuté mýdlo a jednorázov</w:t>
      </w:r>
      <w:r>
        <w:rPr>
          <w:rFonts w:ascii="Arial" w:eastAsia="Arial" w:hAnsi="Arial" w:cs="Arial"/>
          <w:color w:val="000000"/>
          <w:sz w:val="22"/>
          <w:szCs w:val="22"/>
        </w:rPr>
        <w:t>é papírové ručníky a dezinfekce. </w:t>
      </w:r>
    </w:p>
    <w:p w14:paraId="4C997FA1" w14:textId="77777777" w:rsidR="00F74A64" w:rsidRDefault="00F74A64">
      <w:pPr>
        <w:ind w:left="0" w:hanging="2"/>
      </w:pPr>
    </w:p>
    <w:p w14:paraId="37C21084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3.2 Způsob uložení osobních věcí a materiálního vybavení</w:t>
      </w:r>
    </w:p>
    <w:p w14:paraId="2B00674E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K uložení osobních věcí slouží dětem šatna s háčkem na bundu pro každé dítě, botník a krabice určená k uložení náhradního oblečení. Každé dítě má také svůj venkovní háček pro zavěšení batůžku. Lůžkoviny jsou po použití vyvětrány a poté uloženy na předem ur</w:t>
      </w:r>
      <w:r>
        <w:rPr>
          <w:rFonts w:ascii="Arial" w:eastAsia="Arial" w:hAnsi="Arial" w:cs="Arial"/>
          <w:color w:val="000000"/>
          <w:sz w:val="22"/>
          <w:szCs w:val="22"/>
        </w:rPr>
        <w:t>čené místo. Praní lůžkovin zajištují rodiče. </w:t>
      </w:r>
    </w:p>
    <w:p w14:paraId="4987DC86" w14:textId="77777777" w:rsidR="00F74A64" w:rsidRDefault="00F74A64">
      <w:pPr>
        <w:ind w:left="0" w:hanging="2"/>
      </w:pPr>
    </w:p>
    <w:p w14:paraId="7C23DB90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3.3 Způsob vytápění</w:t>
      </w:r>
    </w:p>
    <w:p w14:paraId="06AB302E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Zázemí je vytápěné krbovými kamny. V případě obzvláště nepříznivého počasí lze vytápět elektrickým přímotopem.</w:t>
      </w:r>
    </w:p>
    <w:p w14:paraId="70641AC4" w14:textId="77777777" w:rsidR="00F74A64" w:rsidRDefault="00F74A64">
      <w:pPr>
        <w:ind w:left="0" w:hanging="2"/>
      </w:pPr>
    </w:p>
    <w:p w14:paraId="4B63CB09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3.4 Vybavení pro první pomoc a bezpečnostní opatření</w:t>
      </w:r>
    </w:p>
    <w:p w14:paraId="4E70FF98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K dispozici je lékárničk</w:t>
      </w:r>
      <w:r>
        <w:rPr>
          <w:rFonts w:ascii="Arial" w:eastAsia="Arial" w:hAnsi="Arial" w:cs="Arial"/>
          <w:color w:val="000000"/>
          <w:sz w:val="22"/>
          <w:szCs w:val="22"/>
        </w:rPr>
        <w:t>a umístěná v zázemí</w:t>
      </w:r>
      <w:r>
        <w:rPr>
          <w:rFonts w:ascii="Arial" w:eastAsia="Arial" w:hAnsi="Arial" w:cs="Arial"/>
          <w:sz w:val="22"/>
          <w:szCs w:val="22"/>
        </w:rPr>
        <w:t xml:space="preserve">, která je </w:t>
      </w:r>
      <w:r>
        <w:rPr>
          <w:rFonts w:ascii="Arial" w:eastAsia="Arial" w:hAnsi="Arial" w:cs="Arial"/>
          <w:color w:val="000000"/>
          <w:sz w:val="22"/>
          <w:szCs w:val="22"/>
        </w:rPr>
        <w:t>vybavená k poskytnutí první pomoci. Pravidelně se kontroluje a doplňuje. Pro pobyt v lese je k dispozici přenosná lékárnička, kterou má pedagog při pobytu mimo zázemí školy vždy u sebe. Každý pedagog má svou terénní lékarničku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00A5690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Venkovní hrací prvky (houpačky, pískoviště) jsou pravidelně kontrolovány. </w:t>
      </w:r>
    </w:p>
    <w:p w14:paraId="07A7C52E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Se sporákem, sestávajícím z elektrické trouby a sklokeramické desky, manipuluje pouze dospělá osoba; při jeho používání je dospělá osoba vždy v blízkosti, aby zabránila případnému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úrazu dětí. </w:t>
      </w:r>
    </w:p>
    <w:p w14:paraId="4A443AA5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Krbová kamna jsou při používání oddělena přenosnou zábranou. Dětem je vstup do prostoru kamen přísně zakázán. S kamny manipuluje vždy proškolená dospělá osoba (pedagog). Komín pravidelně kontroluje pověřená osoba s příslušnou akreditací. </w:t>
      </w:r>
    </w:p>
    <w:p w14:paraId="368AA9FA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V zázemí jsou roz</w:t>
      </w:r>
      <w:r>
        <w:rPr>
          <w:rFonts w:ascii="Arial" w:eastAsia="Arial" w:hAnsi="Arial" w:cs="Arial"/>
          <w:color w:val="000000"/>
          <w:sz w:val="22"/>
          <w:szCs w:val="22"/>
        </w:rPr>
        <w:t>místěny dva hasicí přístroje (pravidelně revidované), přičemž všichni pedagogové jsou obeznámeni s jejich použitím. </w:t>
      </w:r>
    </w:p>
    <w:p w14:paraId="00A7B417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Čisticí prostředky jsou skladovány ve skříni mimo dosah dětí.</w:t>
      </w:r>
      <w:r>
        <w:rPr>
          <w:rFonts w:ascii="Arial" w:eastAsia="Arial" w:hAnsi="Arial" w:cs="Arial"/>
          <w:color w:val="FF00FF"/>
          <w:sz w:val="22"/>
          <w:szCs w:val="22"/>
        </w:rPr>
        <w:t> </w:t>
      </w:r>
    </w:p>
    <w:p w14:paraId="3CB488C8" w14:textId="77777777" w:rsidR="00F74A64" w:rsidRDefault="00F74A64">
      <w:pPr>
        <w:ind w:left="0" w:hanging="2"/>
      </w:pPr>
    </w:p>
    <w:p w14:paraId="74F043DC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4. Stravování a pitný režim</w:t>
      </w:r>
    </w:p>
    <w:p w14:paraId="4068471B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Škola nedisponuje vlastní kuchyní, obědy dováží chlazené externí provozovatel stravovacích služeb a poté se v zázemí ohřívají ve vodní lázni. Obvyklá výdejní doba obědů je 12.00 až 13.00. Odhlašování obědů je možné do 8.00 předešlého pracovního dne. (např.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na středu lze oběd odhlásit do 8.00 v úterý ráno). Ohlašování probíhá v interním systému. Pokud rodiče neodhlásí oběd včas, mohou si ho v první den nemoci dítěte vyzvednout ve škole v 13.00; k tomu je nutné mít v zázemí vlastní krabičky. </w:t>
      </w:r>
    </w:p>
    <w:p w14:paraId="7B7CBE22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Pitná voda je za</w:t>
      </w:r>
      <w:r>
        <w:rPr>
          <w:rFonts w:ascii="Arial" w:eastAsia="Arial" w:hAnsi="Arial" w:cs="Arial"/>
          <w:color w:val="000000"/>
          <w:sz w:val="22"/>
          <w:szCs w:val="22"/>
        </w:rPr>
        <w:t>jištěna přípojkou k veřejnému vodovodu. </w:t>
      </w:r>
    </w:p>
    <w:p w14:paraId="7B970AB2" w14:textId="77777777" w:rsidR="00F74A64" w:rsidRDefault="00F74A64">
      <w:pPr>
        <w:ind w:left="0" w:hanging="2"/>
      </w:pPr>
    </w:p>
    <w:p w14:paraId="6C8241AD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Rodiče připravují dítěti </w:t>
      </w:r>
      <w:r>
        <w:rPr>
          <w:rFonts w:ascii="Arial" w:eastAsia="Arial" w:hAnsi="Arial" w:cs="Arial"/>
          <w:sz w:val="22"/>
          <w:szCs w:val="22"/>
        </w:rPr>
        <w:t xml:space="preserve">denně </w:t>
      </w:r>
      <w:r>
        <w:rPr>
          <w:rFonts w:ascii="Arial" w:eastAsia="Arial" w:hAnsi="Arial" w:cs="Arial"/>
          <w:color w:val="000000"/>
          <w:sz w:val="22"/>
          <w:szCs w:val="22"/>
        </w:rPr>
        <w:t>přiměřeně velkou dopolední i odpolední svačinu. Odpolední svačina zůstává uložena v zázemí. Dopolední svačinu si děti nosí v batůžku s sebou do terénu. Děti svačí většinou venku, je p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roto </w:t>
      </w:r>
      <w:r>
        <w:rPr>
          <w:rFonts w:ascii="Arial" w:eastAsia="Arial" w:hAnsi="Arial" w:cs="Arial"/>
          <w:sz w:val="22"/>
          <w:szCs w:val="22"/>
        </w:rPr>
        <w:t>nut</w:t>
      </w:r>
      <w:r>
        <w:rPr>
          <w:rFonts w:ascii="Arial" w:eastAsia="Arial" w:hAnsi="Arial" w:cs="Arial"/>
          <w:color w:val="000000"/>
          <w:sz w:val="22"/>
          <w:szCs w:val="22"/>
        </w:rPr>
        <w:t>né dávat jim takové jídlo, které se nedrobí, snadno konzumuje bez příboru a nepodléhá rychlé zkáze. Rodiče jsou povinni volit trvanlivé potraviny, vyloučeny jsou cukrovinky (např. bonbóny či žvýkačky). Svačiny si děti nosí v krabičce bez dalších je</w:t>
      </w:r>
      <w:r>
        <w:rPr>
          <w:rFonts w:ascii="Arial" w:eastAsia="Arial" w:hAnsi="Arial" w:cs="Arial"/>
          <w:color w:val="000000"/>
          <w:sz w:val="22"/>
          <w:szCs w:val="22"/>
        </w:rPr>
        <w:t>dnorázových obalů, případně si obaly odnášejí v krabičce domů. </w:t>
      </w:r>
    </w:p>
    <w:p w14:paraId="5C1E8328" w14:textId="77777777" w:rsidR="00F74A64" w:rsidRDefault="00F74A64">
      <w:pPr>
        <w:ind w:left="0" w:hanging="2"/>
      </w:pPr>
    </w:p>
    <w:p w14:paraId="199A725F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Musí-li dítě dodržovat speciální dietu, je zákonný zástupce povinen o tomto školu písemně informovat v příloze přihlášky, nebo </w:t>
      </w:r>
      <w:r>
        <w:rPr>
          <w:rFonts w:ascii="Arial" w:eastAsia="Arial" w:hAnsi="Arial" w:cs="Arial"/>
          <w:sz w:val="22"/>
          <w:szCs w:val="22"/>
        </w:rPr>
        <w:t>bezprostředně poté, kdy se o této skutečnosti dozví</w:t>
      </w:r>
      <w:r>
        <w:rPr>
          <w:rFonts w:ascii="Arial" w:eastAsia="Arial" w:hAnsi="Arial" w:cs="Arial"/>
          <w:color w:val="000000"/>
          <w:sz w:val="22"/>
          <w:szCs w:val="22"/>
        </w:rPr>
        <w:t>. </w:t>
      </w:r>
    </w:p>
    <w:p w14:paraId="55225C02" w14:textId="77777777" w:rsidR="00F74A64" w:rsidRDefault="00F74A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2230AD18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Každé dít</w:t>
      </w:r>
      <w:r>
        <w:rPr>
          <w:rFonts w:ascii="Arial" w:eastAsia="Arial" w:hAnsi="Arial" w:cs="Arial"/>
          <w:color w:val="000000"/>
          <w:sz w:val="22"/>
          <w:szCs w:val="22"/>
        </w:rPr>
        <w:t>ě má vlastní láhev s pitnou vodou, v zimě termosku s čajem. Děti si kromě lahviček nosí svůj vlastní hrneček s ouškem.  Nápoje a pitná voda je (zajištěna přípojkou k veřejnému vodovodu) v dostatečném množství přístupné ve várnici ve výšce pro děti.</w:t>
      </w:r>
    </w:p>
    <w:p w14:paraId="406D2891" w14:textId="77777777" w:rsidR="00F74A64" w:rsidRDefault="00F74A64">
      <w:pPr>
        <w:ind w:left="0" w:hanging="2"/>
      </w:pPr>
    </w:p>
    <w:p w14:paraId="36BA1B04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5. Pož</w:t>
      </w:r>
      <w:r>
        <w:rPr>
          <w:rFonts w:ascii="Arial" w:eastAsia="Arial" w:hAnsi="Arial" w:cs="Arial"/>
          <w:b/>
          <w:color w:val="000000"/>
          <w:sz w:val="22"/>
          <w:szCs w:val="22"/>
        </w:rPr>
        <w:t>adavky na hygienicko-protiepidemický režim</w:t>
      </w:r>
    </w:p>
    <w:p w14:paraId="1CAB4837" w14:textId="77777777" w:rsidR="00F74A64" w:rsidRDefault="00F74A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14:paraId="71FE1EB3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sz w:val="22"/>
          <w:szCs w:val="22"/>
        </w:rPr>
        <w:t xml:space="preserve">5.1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Doklad o proočkovanosti dítěte</w:t>
      </w:r>
    </w:p>
    <w:p w14:paraId="3CECA620" w14:textId="77777777" w:rsidR="00F74A64" w:rsidRDefault="00F74A64">
      <w:pPr>
        <w:ind w:left="0" w:hanging="2"/>
      </w:pPr>
    </w:p>
    <w:p w14:paraId="5DADDF15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Zákonní zástupci stvrzují očkování dítěte v Žádosti o přijetí do školy. Pokud je dítě přijato, je přijato s podmínkou tuto skutečnost prokázat nejpozději v den zahájení docházky.</w:t>
      </w:r>
    </w:p>
    <w:p w14:paraId="72541114" w14:textId="77777777" w:rsidR="00F74A64" w:rsidRDefault="00F74A64">
      <w:pPr>
        <w:ind w:left="0" w:hanging="2"/>
      </w:pPr>
    </w:p>
    <w:p w14:paraId="1E200E0D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5.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Úklid</w:t>
      </w:r>
    </w:p>
    <w:p w14:paraId="4EC7BDD9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Úklid v zázemí školy zajišťují rodiče, dle kalendáře úklidových sl</w:t>
      </w:r>
      <w:r>
        <w:rPr>
          <w:rFonts w:ascii="Arial" w:eastAsia="Arial" w:hAnsi="Arial" w:cs="Arial"/>
          <w:color w:val="000000"/>
          <w:sz w:val="22"/>
          <w:szCs w:val="22"/>
        </w:rPr>
        <w:t>užeb, který je jim k dispozici před začátkem školního roku. Podrobný popis úklidu je v Uklízecím manuálu. Lůžkoviny perou rodiče dle stanoveného seznamu minimálně jednou týdně.</w:t>
      </w:r>
    </w:p>
    <w:p w14:paraId="5FCAFF5A" w14:textId="77777777" w:rsidR="00F74A64" w:rsidRDefault="00F74A64">
      <w:pPr>
        <w:ind w:left="0" w:hanging="2"/>
      </w:pPr>
    </w:p>
    <w:p w14:paraId="09B31184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5.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Způsob udržování zázemí v čistotě, suchu a ve stavu neohrožujícím zdraví d</w:t>
      </w:r>
      <w:r>
        <w:rPr>
          <w:rFonts w:ascii="Arial" w:eastAsia="Arial" w:hAnsi="Arial" w:cs="Arial"/>
          <w:b/>
          <w:color w:val="000000"/>
          <w:sz w:val="22"/>
          <w:szCs w:val="22"/>
        </w:rPr>
        <w:t>ětí</w:t>
      </w:r>
    </w:p>
    <w:p w14:paraId="35B3A50F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Před vstupem do zázemí je umístěna kovová rohož a uvnitř čistící zóna. Děti a zaměstnanci se po vstupu vyzouvají v prostoru haly. Rodiče vstupují do prostoru haly, aby odnesli všechny věci dítěte (kromě čistého náhradního oblečení a lůžkovin). </w:t>
      </w:r>
    </w:p>
    <w:p w14:paraId="47CFFB74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Udržování č</w:t>
      </w:r>
      <w:r>
        <w:rPr>
          <w:rFonts w:ascii="Arial" w:eastAsia="Arial" w:hAnsi="Arial" w:cs="Arial"/>
          <w:color w:val="000000"/>
          <w:sz w:val="22"/>
          <w:szCs w:val="22"/>
        </w:rPr>
        <w:t>istoty zázemí patří mezi denní činnosti, na nichž se děti podílejí spolu s pedagogy. </w:t>
      </w:r>
    </w:p>
    <w:p w14:paraId="10EE642A" w14:textId="77777777" w:rsidR="00F74A64" w:rsidRDefault="00F74A64">
      <w:pPr>
        <w:ind w:left="0" w:hanging="2"/>
      </w:pPr>
    </w:p>
    <w:p w14:paraId="24855CA0" w14:textId="77777777" w:rsidR="00F74A64" w:rsidRDefault="00F74A64">
      <w:pPr>
        <w:ind w:left="0" w:hanging="2"/>
      </w:pPr>
    </w:p>
    <w:p w14:paraId="2B3F36E6" w14:textId="77777777" w:rsidR="00F74A64" w:rsidRDefault="00F74A64">
      <w:pPr>
        <w:ind w:left="0" w:hanging="2"/>
      </w:pPr>
    </w:p>
    <w:p w14:paraId="3329E80D" w14:textId="77777777" w:rsidR="00F74A64" w:rsidRDefault="00F74A64">
      <w:pPr>
        <w:ind w:left="0" w:hanging="2"/>
      </w:pPr>
    </w:p>
    <w:p w14:paraId="69B81409" w14:textId="77777777" w:rsidR="00F74A64" w:rsidRDefault="00F74A64">
      <w:pPr>
        <w:ind w:left="0" w:hanging="2"/>
      </w:pPr>
    </w:p>
    <w:p w14:paraId="55E58AE3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5.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Preventivní postupy vedoucí k zamezení vzniku a šíření infekčních onemocnění</w:t>
      </w:r>
    </w:p>
    <w:p w14:paraId="620E1CB3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Rodiče se ve smlouvě zavazují předávat dítě do školy zdravé. Pokud pedagog neshledá </w:t>
      </w:r>
      <w:r>
        <w:rPr>
          <w:rFonts w:ascii="Arial" w:eastAsia="Arial" w:hAnsi="Arial" w:cs="Arial"/>
          <w:color w:val="000000"/>
          <w:sz w:val="22"/>
          <w:szCs w:val="22"/>
        </w:rPr>
        <w:t>stav dítěte jako vyhovující, může jeho převzetí ráno odmítnout. </w:t>
      </w:r>
    </w:p>
    <w:p w14:paraId="526FF0FE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Dítě se nemůže účastnit vzdělávání ve škole, pokud je u něho patrný některý z těchto symptomů:</w:t>
      </w:r>
    </w:p>
    <w:p w14:paraId="2B7D24AE" w14:textId="77777777" w:rsidR="00F74A64" w:rsidRDefault="00D53B3E">
      <w:pPr>
        <w:ind w:left="0" w:hanging="2"/>
      </w:pPr>
      <w:r>
        <w:br/>
      </w:r>
    </w:p>
    <w:p w14:paraId="7AF4E9F8" w14:textId="77777777" w:rsidR="00F74A64" w:rsidRDefault="00D53B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zvýšená teplota;</w:t>
      </w:r>
    </w:p>
    <w:p w14:paraId="20C0C93B" w14:textId="77777777" w:rsidR="00F74A64" w:rsidRDefault="00D53B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infekční kašel a rýma;</w:t>
      </w:r>
    </w:p>
    <w:p w14:paraId="1EF492E9" w14:textId="77777777" w:rsidR="00F74A64" w:rsidRDefault="00D53B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zvracení (je třeba nechat dítě doma alespoň 1 den po vymizení symptomů);</w:t>
      </w:r>
    </w:p>
    <w:p w14:paraId="27B4AA25" w14:textId="77777777" w:rsidR="00F74A64" w:rsidRDefault="00D53B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průjem (je třeba nechat dítě doma alespoň 1 den po vymizení symptomů);</w:t>
      </w:r>
    </w:p>
    <w:p w14:paraId="58F01B71" w14:textId="77777777" w:rsidR="00F74A64" w:rsidRDefault="00D53B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bolest v uchu;</w:t>
      </w:r>
    </w:p>
    <w:p w14:paraId="0E599B44" w14:textId="77777777" w:rsidR="00F74A64" w:rsidRDefault="00D53B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bolest v oblasti břicha;</w:t>
      </w:r>
    </w:p>
    <w:p w14:paraId="1EA631AF" w14:textId="77777777" w:rsidR="00F74A64" w:rsidRDefault="00D53B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bolest při močení;</w:t>
      </w:r>
    </w:p>
    <w:p w14:paraId="68CCBFF8" w14:textId="77777777" w:rsidR="00F74A64" w:rsidRDefault="00D53B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vši, roupy (rodič je povinen informovat o této skuteč</w:t>
      </w:r>
      <w:r>
        <w:rPr>
          <w:rFonts w:ascii="Arial" w:eastAsia="Arial" w:hAnsi="Arial" w:cs="Arial"/>
          <w:color w:val="000000"/>
          <w:sz w:val="22"/>
          <w:szCs w:val="22"/>
        </w:rPr>
        <w:t>nosti ředitelku LMŠ Divočina z důvodu informování ostatních rodičů o nutnosti preventivních opatření);</w:t>
      </w:r>
    </w:p>
    <w:p w14:paraId="11ED6C2E" w14:textId="77777777" w:rsidR="00F74A64" w:rsidRDefault="00D53B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výskyt vážného infekčního onemocnění v rodině (salmonelóza, žloutenka atd.).</w:t>
      </w:r>
    </w:p>
    <w:p w14:paraId="5C5BE771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Pokud se projevy onemocnění vyskytnou až v době pobytu dítěte ve školce, je rodič telefonicky vyzván k co nejrychlejšímu vyzvednutí dítěte do domácí péče. V akutních případech bude zavolána rychlá záchranná služba a rodiče budou okamžitě telefonicky inform</w:t>
      </w:r>
      <w:r>
        <w:rPr>
          <w:rFonts w:ascii="Arial" w:eastAsia="Arial" w:hAnsi="Arial" w:cs="Arial"/>
          <w:color w:val="000000"/>
          <w:sz w:val="22"/>
          <w:szCs w:val="22"/>
        </w:rPr>
        <w:t>ováni.</w:t>
      </w:r>
    </w:p>
    <w:p w14:paraId="4CCAC5DF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V období výskytu klíšťat prohlédnou pedagogové děti po obědě a v případě nálezu klíštěte ho bez zbytečného odkladu odstraní. Pedagog zapíše nález klíštěte do zdravotní karty dítěte, kde zaznamená datum a místo nálezu. Tuto skutečnost také oznámí rod</w:t>
      </w:r>
      <w:r>
        <w:rPr>
          <w:rFonts w:ascii="Arial" w:eastAsia="Arial" w:hAnsi="Arial" w:cs="Arial"/>
          <w:color w:val="000000"/>
          <w:sz w:val="22"/>
          <w:szCs w:val="22"/>
        </w:rPr>
        <w:t>ičům při vyzvedávání dítěte. Totéž činí při bodnutí hmyzem (vosa, včela apod.) nebo jiném poranění.</w:t>
      </w:r>
    </w:p>
    <w:p w14:paraId="1A15E477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Rodiče jsou povinni informovat školu o alergiích dítěte v příloze přihlášky, </w:t>
      </w:r>
      <w:r>
        <w:rPr>
          <w:rFonts w:ascii="Arial" w:eastAsia="Arial" w:hAnsi="Arial" w:cs="Arial"/>
          <w:sz w:val="22"/>
          <w:szCs w:val="22"/>
        </w:rPr>
        <w:t>nebo bezprostředně poté, kdy se o této skutečnosti dozví. 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54EA64A6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Každé dítě používá k pití svou láhev (termosku). </w:t>
      </w:r>
    </w:p>
    <w:p w14:paraId="3F240FB8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Každé dítě má své odděleně uložené povlečení nebo spacák.</w:t>
      </w:r>
    </w:p>
    <w:p w14:paraId="657BD065" w14:textId="77777777" w:rsidR="00F74A64" w:rsidRDefault="00F74A64">
      <w:pPr>
        <w:spacing w:after="240"/>
        <w:ind w:left="0" w:hanging="2"/>
      </w:pPr>
    </w:p>
    <w:p w14:paraId="59F6A8A1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5.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Specifikace způsobu řešení mimořádných situací, které souvisejí s extrémními klimat</w:t>
      </w:r>
      <w:r>
        <w:rPr>
          <w:rFonts w:ascii="Arial" w:eastAsia="Arial" w:hAnsi="Arial" w:cs="Arial"/>
          <w:b/>
          <w:color w:val="000000"/>
          <w:sz w:val="22"/>
          <w:szCs w:val="22"/>
        </w:rPr>
        <w:t>ickými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podmínkami tak, aby nedošlo k ohrožení zdraví dětí</w:t>
      </w:r>
    </w:p>
    <w:p w14:paraId="66AFFE94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Při nepříznivých hydrometeorologických podmínkách (velký mráz, silný vítr, prudký déšť) je program přesunut do bezpečí a tepla zázemí. V případě předpokladu výskytu takovýchto klimatických podmínek </w:t>
      </w:r>
      <w:r>
        <w:rPr>
          <w:rFonts w:ascii="Arial" w:eastAsia="Arial" w:hAnsi="Arial" w:cs="Arial"/>
          <w:color w:val="000000"/>
          <w:sz w:val="22"/>
          <w:szCs w:val="22"/>
        </w:rPr>
        <w:t>na základě předpovědi může být zvolen náhradní program (výlet do divadla, muzea atd.). </w:t>
      </w:r>
    </w:p>
    <w:p w14:paraId="08C668A8" w14:textId="77777777" w:rsidR="00F74A64" w:rsidRDefault="00F74A64">
      <w:pPr>
        <w:ind w:left="0" w:hanging="2"/>
      </w:pPr>
    </w:p>
    <w:p w14:paraId="3EA9B64B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5.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Manipulace s odpady a likvidace exkrementů z toalet</w:t>
      </w:r>
    </w:p>
    <w:p w14:paraId="0FC33D1B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Odpad se ve školce třídí a odváží do příslušných kontejnerů. </w:t>
      </w:r>
    </w:p>
    <w:p w14:paraId="500BF0D3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Škola má pilinová WC, jejichž obsah se pravidelně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vynáší na kompost k tomu určený, k němuž děti nemají přístup.</w:t>
      </w:r>
    </w:p>
    <w:p w14:paraId="7522BB72" w14:textId="77777777" w:rsidR="00F74A64" w:rsidRDefault="00F74A64">
      <w:pPr>
        <w:ind w:left="0" w:hanging="2"/>
      </w:pPr>
    </w:p>
    <w:p w14:paraId="507DFABA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6. Závěrečná ustanovení</w:t>
      </w:r>
    </w:p>
    <w:p w14:paraId="0C088438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Kontrolou provádění ustanovení této směrnice je statutárním orgánem školy pověřena ředitelka školy. </w:t>
      </w:r>
    </w:p>
    <w:p w14:paraId="3DC5193B" w14:textId="77777777" w:rsidR="00F74A64" w:rsidRDefault="00D53B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Směrnice nabývá účinnosti dnem 1.9.2021</w:t>
      </w:r>
    </w:p>
    <w:p w14:paraId="4D65D1D0" w14:textId="77777777" w:rsidR="00F74A64" w:rsidRDefault="00F74A64">
      <w:pPr>
        <w:ind w:left="0" w:hanging="2"/>
      </w:pPr>
    </w:p>
    <w:sectPr w:rsidR="00F74A6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D79E9" w14:textId="77777777" w:rsidR="00D53B3E" w:rsidRDefault="00D53B3E">
      <w:pPr>
        <w:spacing w:line="240" w:lineRule="auto"/>
        <w:ind w:left="0" w:hanging="2"/>
      </w:pPr>
      <w:r>
        <w:separator/>
      </w:r>
    </w:p>
  </w:endnote>
  <w:endnote w:type="continuationSeparator" w:id="0">
    <w:p w14:paraId="65A6259A" w14:textId="77777777" w:rsidR="00D53B3E" w:rsidRDefault="00D53B3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43F36" w14:textId="77777777" w:rsidR="00F74A64" w:rsidRDefault="00D53B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Zřizovatel: </w:t>
    </w:r>
  </w:p>
  <w:p w14:paraId="6D39EC95" w14:textId="77777777" w:rsidR="00F74A64" w:rsidRDefault="00D53B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Zlámanky z. s., </w:t>
    </w:r>
  </w:p>
  <w:p w14:paraId="6235F49B" w14:textId="77777777" w:rsidR="00F74A64" w:rsidRDefault="00D53B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Podhorní 2952/36, 628 00 Brno</w:t>
    </w:r>
  </w:p>
  <w:p w14:paraId="4AF5CE7A" w14:textId="77777777" w:rsidR="00F74A64" w:rsidRDefault="00D53B3E">
    <w:pPr>
      <w:ind w:left="0" w:hanging="2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IČO: 08307539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9B8DA" w14:textId="77777777" w:rsidR="00D53B3E" w:rsidRDefault="00D53B3E">
      <w:pPr>
        <w:spacing w:line="240" w:lineRule="auto"/>
        <w:ind w:left="0" w:hanging="2"/>
      </w:pPr>
      <w:r>
        <w:separator/>
      </w:r>
    </w:p>
  </w:footnote>
  <w:footnote w:type="continuationSeparator" w:id="0">
    <w:p w14:paraId="595C79D2" w14:textId="77777777" w:rsidR="00D53B3E" w:rsidRDefault="00D53B3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4B612" w14:textId="77777777" w:rsidR="00F74A64" w:rsidRDefault="00D53B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</w:t>
    </w:r>
    <w:r>
      <w:rPr>
        <w:noProof/>
        <w:color w:val="000000"/>
      </w:rPr>
      <w:drawing>
        <wp:inline distT="0" distB="0" distL="114300" distR="114300" wp14:anchorId="2AFEE0C5" wp14:editId="0F01A3AF">
          <wp:extent cx="1169670" cy="975360"/>
          <wp:effectExtent l="0" t="0" r="0" b="0"/>
          <wp:docPr id="10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670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4CF13A4E" wp14:editId="5D5691FC">
              <wp:simplePos x="0" y="0"/>
              <wp:positionH relativeFrom="column">
                <wp:posOffset>2616200</wp:posOffset>
              </wp:positionH>
              <wp:positionV relativeFrom="paragraph">
                <wp:posOffset>76200</wp:posOffset>
              </wp:positionV>
              <wp:extent cx="2638425" cy="1119907"/>
              <wp:effectExtent l="0" t="0" r="0" b="0"/>
              <wp:wrapNone/>
              <wp:docPr id="1027" name="Rectangle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31550" y="3318038"/>
                        <a:ext cx="2628900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76DD4E7" w14:textId="77777777" w:rsidR="00F74A64" w:rsidRDefault="00D53B3E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Lesní mateřská škola Divočina</w:t>
                          </w:r>
                        </w:p>
                        <w:p w14:paraId="7B8D8040" w14:textId="77777777" w:rsidR="00F74A64" w:rsidRDefault="00D53B3E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E-mail: info@divocinalisen.cz</w:t>
                          </w:r>
                        </w:p>
                        <w:p w14:paraId="7E7E0B63" w14:textId="77777777" w:rsidR="00F74A64" w:rsidRDefault="00D53B3E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00FF"/>
                              <w:sz w:val="18"/>
                              <w:u w:val="single"/>
                            </w:rPr>
                            <w:t>www.divocinalisen.cz</w:t>
                          </w:r>
                        </w:p>
                        <w:p w14:paraId="4487C3C9" w14:textId="77777777" w:rsidR="00F74A64" w:rsidRDefault="00D53B3E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IČO: 11 676 680</w:t>
                          </w:r>
                        </w:p>
                        <w:p w14:paraId="276EC260" w14:textId="77777777" w:rsidR="00F74A64" w:rsidRDefault="00F74A64">
                          <w:pPr>
                            <w:spacing w:line="240" w:lineRule="auto"/>
                            <w:ind w:left="0" w:hanging="2"/>
                          </w:pPr>
                        </w:p>
                        <w:p w14:paraId="5F2393DF" w14:textId="77777777" w:rsidR="00F74A64" w:rsidRDefault="00F74A64">
                          <w:pPr>
                            <w:spacing w:line="240" w:lineRule="auto"/>
                            <w:ind w:left="0" w:hanging="2"/>
                          </w:pPr>
                        </w:p>
                        <w:p w14:paraId="72ECB849" w14:textId="77777777" w:rsidR="00F74A64" w:rsidRDefault="00F74A64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2616200</wp:posOffset>
              </wp:positionH>
              <wp:positionV relativeFrom="paragraph">
                <wp:posOffset>76200</wp:posOffset>
              </wp:positionV>
              <wp:extent cx="2638425" cy="1119907"/>
              <wp:effectExtent b="0" l="0" r="0" t="0"/>
              <wp:wrapNone/>
              <wp:docPr id="102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8425" cy="111990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D2B4D9B" wp14:editId="614D2413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l="0" t="0" r="0" b="0"/>
              <wp:wrapNone/>
              <wp:docPr id="1026" name="Straight Arrow Connector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545650" y="378000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b="0" l="0" r="0" t="0"/>
              <wp:wrapNone/>
              <wp:docPr id="102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00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F099A7F" w14:textId="77777777" w:rsidR="00F74A64" w:rsidRDefault="00F74A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463B0"/>
    <w:multiLevelType w:val="multilevel"/>
    <w:tmpl w:val="693A4D80"/>
    <w:lvl w:ilvl="0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podpodkapitoly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3B33775"/>
    <w:multiLevelType w:val="multilevel"/>
    <w:tmpl w:val="70FAB040"/>
    <w:lvl w:ilvl="0">
      <w:start w:val="1"/>
      <w:numFmt w:val="bullet"/>
      <w:pStyle w:val="nadpiskapitoly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A64"/>
    <w:rsid w:val="00386B1A"/>
    <w:rsid w:val="00D53B3E"/>
    <w:rsid w:val="00F7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FD8CC"/>
  <w15:docId w15:val="{27D8417A-2D14-452F-934C-66B68657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cs-CZ" w:eastAsia="cs-CZ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adpiskapitoly">
    <w:name w:val="nadpis kapitoly"/>
    <w:basedOn w:val="Normal"/>
    <w:pPr>
      <w:numPr>
        <w:numId w:val="1"/>
      </w:numPr>
      <w:spacing w:line="360" w:lineRule="auto"/>
      <w:ind w:left="-1" w:hanging="1"/>
      <w:jc w:val="both"/>
    </w:pPr>
    <w:rPr>
      <w:b/>
      <w:sz w:val="32"/>
      <w:szCs w:val="32"/>
    </w:rPr>
  </w:style>
  <w:style w:type="paragraph" w:customStyle="1" w:styleId="Styl1kapnenTun">
    <w:name w:val="Styl 1kap + není Tučné"/>
    <w:basedOn w:val="Normal"/>
    <w:pPr>
      <w:spacing w:line="360" w:lineRule="auto"/>
      <w:jc w:val="both"/>
    </w:pPr>
    <w:rPr>
      <w:b/>
      <w:caps/>
      <w:sz w:val="34"/>
      <w:szCs w:val="34"/>
    </w:rPr>
  </w:style>
  <w:style w:type="paragraph" w:customStyle="1" w:styleId="kapitola">
    <w:name w:val="kapitola"/>
    <w:basedOn w:val="Normal"/>
    <w:pPr>
      <w:numPr>
        <w:numId w:val="2"/>
      </w:numPr>
      <w:spacing w:line="360" w:lineRule="auto"/>
      <w:ind w:left="-1" w:hanging="1"/>
    </w:pPr>
    <w:rPr>
      <w:b/>
      <w:sz w:val="32"/>
      <w:szCs w:val="20"/>
    </w:rPr>
  </w:style>
  <w:style w:type="paragraph" w:customStyle="1" w:styleId="nadpispodkapitoly">
    <w:name w:val="nadpis podkapitoly"/>
    <w:basedOn w:val="Normal"/>
    <w:pPr>
      <w:tabs>
        <w:tab w:val="num" w:pos="720"/>
      </w:tabs>
      <w:spacing w:line="360" w:lineRule="auto"/>
      <w:jc w:val="both"/>
    </w:pPr>
    <w:rPr>
      <w:b/>
      <w:bCs/>
      <w:sz w:val="26"/>
      <w:szCs w:val="26"/>
    </w:rPr>
  </w:style>
  <w:style w:type="paragraph" w:customStyle="1" w:styleId="nadpispodpodkapitoly">
    <w:name w:val="nadpis pod podkapitoly"/>
    <w:basedOn w:val="Normal"/>
    <w:pPr>
      <w:numPr>
        <w:ilvl w:val="2"/>
        <w:numId w:val="4"/>
      </w:numPr>
      <w:spacing w:line="360" w:lineRule="auto"/>
      <w:ind w:left="-1" w:hanging="1"/>
      <w:jc w:val="both"/>
    </w:pPr>
    <w:rPr>
      <w:b/>
      <w:bCs/>
      <w:sz w:val="26"/>
      <w:szCs w:val="26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markedcontent">
    <w:name w:val="markedconte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pPr>
      <w:ind w:left="720"/>
    </w:p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cs-CZ" w:eastAsia="cs-CZ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lang w:val="en-GB" w:eastAsia="en-GB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vocinalise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divocinalisen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R85INPOceW39eXlxKUn2L8hteg==">AMUW2mW09gkDeIhzrsjwpJplflYx5Jj4/zkyi0K4MamHbCLBAL3lTGY65l/QQgJw0e375gTA3q+hARo86uW0Msuh0OjUqYetQbiNj9p0JM4/A0zcdPny/2Y=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1500</Words>
  <Characters>8553</Characters>
  <Application>Microsoft Office Word</Application>
  <DocSecurity>0</DocSecurity>
  <Lines>71</Lines>
  <Paragraphs>20</Paragraphs>
  <ScaleCrop>false</ScaleCrop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Vyzourkovi</dc:creator>
  <cp:lastModifiedBy>Klara Pavlikova1</cp:lastModifiedBy>
  <cp:revision>2</cp:revision>
  <dcterms:created xsi:type="dcterms:W3CDTF">2021-08-08T04:52:00Z</dcterms:created>
  <dcterms:modified xsi:type="dcterms:W3CDTF">2021-08-08T04:52:00Z</dcterms:modified>
</cp:coreProperties>
</file>